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3" w:rsidRPr="00EE322D" w:rsidRDefault="005E3C03" w:rsidP="005E3C03">
      <w:pPr>
        <w:tabs>
          <w:tab w:val="left" w:pos="284"/>
          <w:tab w:val="left" w:pos="709"/>
        </w:tabs>
        <w:spacing w:after="120" w:line="240" w:lineRule="auto"/>
        <w:jc w:val="center"/>
      </w:pPr>
      <w:r w:rsidRPr="00EE322D">
        <w:rPr>
          <w:noProof/>
        </w:rPr>
        <w:drawing>
          <wp:inline distT="0" distB="0" distL="0" distR="0" wp14:anchorId="37401942" wp14:editId="3115D37E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C03" w:rsidRPr="00EE322D" w:rsidRDefault="005E3C03" w:rsidP="005E3C03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5E3C03" w:rsidRPr="00EE322D" w:rsidRDefault="005E3C03" w:rsidP="005E3C03">
      <w:pPr>
        <w:jc w:val="center"/>
        <w:rPr>
          <w:rFonts w:ascii="Sylfaen" w:hAnsi="Sylfaen"/>
          <w:b/>
          <w:sz w:val="36"/>
          <w:szCs w:val="36"/>
        </w:rPr>
      </w:pPr>
      <w:r w:rsidRPr="00EE322D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 w:rsidRPr="00EE322D">
        <w:rPr>
          <w:rFonts w:ascii="Sylfaen" w:hAnsi="Sylfaen"/>
          <w:b/>
          <w:sz w:val="36"/>
          <w:szCs w:val="36"/>
        </w:rPr>
        <w:t>2</w:t>
      </w:r>
      <w:r>
        <w:rPr>
          <w:rFonts w:ascii="Sylfaen" w:hAnsi="Sylfaen"/>
          <w:b/>
          <w:sz w:val="36"/>
          <w:szCs w:val="36"/>
        </w:rPr>
        <w:t>4</w:t>
      </w:r>
      <w:r w:rsidRPr="00EE322D">
        <w:rPr>
          <w:rFonts w:ascii="Sylfaen" w:hAnsi="Sylfaen"/>
          <w:b/>
          <w:sz w:val="36"/>
          <w:szCs w:val="36"/>
          <w:lang w:val="ka-GE"/>
        </w:rPr>
        <w:t xml:space="preserve"> წლის ცენტრალური ბიუჯეტის შესახებ</w:t>
      </w: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B778D5" w:rsidRPr="00EE322D" w:rsidRDefault="00B778D5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5E3C03" w:rsidRPr="005E3C03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  <w:r w:rsidRPr="00EE322D">
        <w:rPr>
          <w:rFonts w:ascii="Sylfaen" w:hAnsi="Sylfaen"/>
          <w:b/>
          <w:bCs/>
          <w:sz w:val="28"/>
          <w:szCs w:val="28"/>
          <w:lang w:val="ka-GE"/>
        </w:rPr>
        <w:t>20</w:t>
      </w:r>
      <w:r w:rsidRPr="00EE322D">
        <w:rPr>
          <w:rFonts w:ascii="Sylfaen" w:hAnsi="Sylfaen"/>
          <w:b/>
          <w:bCs/>
          <w:sz w:val="28"/>
          <w:szCs w:val="28"/>
        </w:rPr>
        <w:t>2</w:t>
      </w:r>
      <w:r>
        <w:rPr>
          <w:rFonts w:ascii="Sylfaen" w:hAnsi="Sylfaen"/>
          <w:b/>
          <w:bCs/>
          <w:sz w:val="28"/>
          <w:szCs w:val="28"/>
        </w:rPr>
        <w:t>3</w:t>
      </w:r>
    </w:p>
    <w:p w:rsidR="005E3C03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5E3C03" w:rsidRPr="00EE322D" w:rsidRDefault="005E3C03" w:rsidP="005E3C0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lang w:val="ka-GE"/>
        </w:rPr>
      </w:pPr>
    </w:p>
    <w:p w:rsidR="005E3C03" w:rsidRPr="00EE322D" w:rsidRDefault="005E3C03" w:rsidP="005E3C03"/>
    <w:p w:rsidR="005E3C03" w:rsidRPr="00EE322D" w:rsidRDefault="005E3C03" w:rsidP="005E3C03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EE322D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202</w:t>
      </w:r>
      <w:r>
        <w:rPr>
          <w:rFonts w:ascii="Sylfaen" w:hAnsi="Sylfaen" w:cs="Sylfaen"/>
          <w:b/>
          <w:color w:val="auto"/>
          <w:sz w:val="28"/>
          <w:szCs w:val="28"/>
        </w:rPr>
        <w:t>4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EE322D">
        <w:rPr>
          <w:b/>
          <w:color w:val="auto"/>
          <w:sz w:val="28"/>
          <w:szCs w:val="28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EE322D">
        <w:rPr>
          <w:b/>
          <w:color w:val="auto"/>
          <w:sz w:val="28"/>
          <w:szCs w:val="28"/>
          <w:lang w:val="ka-GE"/>
        </w:rPr>
        <w:t xml:space="preserve"> </w:t>
      </w:r>
      <w:r w:rsidRPr="00EE322D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5E3C03" w:rsidRPr="00EE322D" w:rsidRDefault="005E3C03" w:rsidP="005E3C03">
      <w:pPr>
        <w:rPr>
          <w:rFonts w:ascii="Sylfaen" w:hAnsi="Sylfaen"/>
          <w:lang w:val="ka-GE"/>
        </w:rPr>
      </w:pPr>
    </w:p>
    <w:p w:rsidR="005E3C03" w:rsidRPr="00EE322D" w:rsidRDefault="005E3C03" w:rsidP="005E3C03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1D74A1" w:rsidRDefault="005E3C03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22"/>
        <w:gridCol w:w="1874"/>
        <w:gridCol w:w="1840"/>
        <w:gridCol w:w="1874"/>
      </w:tblGrid>
      <w:tr w:rsidR="00916A2E" w:rsidRPr="00636C82" w:rsidTr="00636C82">
        <w:trPr>
          <w:trHeight w:val="284"/>
          <w:tblHeader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22 092 289,8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20 569 410,0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1 867 983,5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19 008 410,0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19 008 410,0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75 338,0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159 441,7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3 008 541,8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1 708 541,8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20 341 868,9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18 972 430,2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1 714 542,3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3 250 690,2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2 574 716,4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675 973,8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2 994 170,5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2 220 353,8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773 816,7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1 553 819,0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1 540 039,0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13 780,0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1 012 110,0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1 010 823,0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1 287,0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1 173 559,0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1 392 900,2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125 762,5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კაპიტალური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1 018 500,0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1 051 450,0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7 495 302,0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7 476 557,0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18 745,0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2 862 218,2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2 757 040,9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105 177,3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300" w:firstLine="540"/>
              <w:outlineLvl w:val="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sz w:val="18"/>
                <w:szCs w:val="18"/>
              </w:rPr>
              <w:t>845 325,0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sz w:val="18"/>
                <w:szCs w:val="18"/>
              </w:rPr>
              <w:t>844 720,0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sz w:val="18"/>
                <w:szCs w:val="18"/>
              </w:rPr>
              <w:t>605,0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1 750 420,9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1 596 979,8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153 441,2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4 272 796,0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3 969 121,5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303 674,5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4 486 796,0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4 169 121,5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317 674,5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214 000,0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14 000,0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-2 522 375,0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-2 372 141,7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-150 233,4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-622 243,5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-462 010,2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-174 703,4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300 550,0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300 550,0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300 550,0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300 550,0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922 793,5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762 560,2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174 703,4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617 058,5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462 560,2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154 498,4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305 735,0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20 205,0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1 900 131,5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1 910 131,5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-24 470,0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3 333 492,5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3 333 492,5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1 500 000,0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1 500 000,0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1 833 492,5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1 833 492,5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1 833 492,5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1 833 492,5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1 433 361,0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1 423 361,0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24 470,0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52 741,0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42 741,0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24 470,0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12 741,0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2 741,0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24 470,0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1 380 620,0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1 380 620,0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სესხები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1 375 000,0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1 375 000,0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5 620,0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5 620,0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916A2E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916A2E" w:rsidRPr="00636C82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022"/>
        <w:gridCol w:w="1874"/>
        <w:gridCol w:w="1840"/>
        <w:gridCol w:w="1874"/>
      </w:tblGrid>
      <w:tr w:rsidR="00636C82" w:rsidRPr="00636C82" w:rsidTr="00636C82">
        <w:trPr>
          <w:trHeight w:val="284"/>
          <w:tblHeader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25 945 517,3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24 402 902,5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1 902 188,5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22 092 289,8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20 569 410,0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1 867 983,5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214 000,0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14 000,0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305 735,0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300 000,0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20 205,0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3 333 492,5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3 333 492,5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26 562 575,8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24 865 462,7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2 056 686,9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20 341 868,9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18 972 430,2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1 714 542,3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4 486 796,0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4 169 121,5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317 674,5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300 550,0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300 550,0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1 433 361,0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1 423 361,0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24 470,0</w:t>
            </w:r>
          </w:p>
        </w:tc>
      </w:tr>
      <w:tr w:rsidR="00636C82" w:rsidRPr="00636C82" w:rsidTr="00636C82">
        <w:trPr>
          <w:trHeight w:val="284"/>
        </w:trPr>
        <w:tc>
          <w:tcPr>
            <w:tcW w:w="23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-617 058,5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-462 560,2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-154 498,4</w:t>
            </w:r>
          </w:p>
        </w:tc>
      </w:tr>
    </w:tbl>
    <w:p w:rsidR="00636C82" w:rsidRDefault="00636C82" w:rsidP="005E3C03">
      <w:pPr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5E3C03" w:rsidRDefault="005E3C03" w:rsidP="005E3C03">
      <w:pPr>
        <w:jc w:val="right"/>
      </w:pPr>
    </w:p>
    <w:p w:rsidR="00916A2E" w:rsidRDefault="00916A2E">
      <w:pPr>
        <w:spacing w:after="160" w:line="259" w:lineRule="auto"/>
        <w:rPr>
          <w:rFonts w:ascii="Sylfaen" w:eastAsiaTheme="majorEastAsia" w:hAnsi="Sylfaen" w:cs="Sylfaen"/>
          <w:b/>
          <w:color w:val="2E74B5" w:themeColor="accent1" w:themeShade="BF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br w:type="page"/>
      </w:r>
    </w:p>
    <w:p w:rsidR="005E3C03" w:rsidRPr="00EE322D" w:rsidRDefault="005E3C03" w:rsidP="005E3C03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E322D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5E3C03" w:rsidRDefault="005E3C03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 w:rsidRPr="00EE322D"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E322D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84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3064"/>
        <w:gridCol w:w="1364"/>
        <w:gridCol w:w="1269"/>
        <w:gridCol w:w="2013"/>
        <w:gridCol w:w="2400"/>
      </w:tblGrid>
      <w:tr w:rsidR="00636C82" w:rsidRPr="00636C82" w:rsidTr="00405051">
        <w:trPr>
          <w:trHeight w:val="284"/>
          <w:tblHeader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2:K5581"/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 წლის ცენტრალური ბიუჯეტი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განმკარგავი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26 562 575,8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24 865 462,7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2 056 686,9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20 341 868,8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18 972 430,2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1 714 542,3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3 250 690,1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2 574 716,4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675 973,8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2 994 170,5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2 220 353,8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773 816,7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1 553 819,0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1 540 039,0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13 780,0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1 012 110,0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1 010 823,0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1 173 559,0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1 392 900,2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125 762,5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7 495 302,0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7 476 557,0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18 745,0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2 862 218,2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2 757 040,9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105 177,4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4 486 796,0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4 169 121,5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317 674,5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1 433 361,0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1 423 361,0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24 470,0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86 636,0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86 636,0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76 223,3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76 223,3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43 973,2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43 973,2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28 656,7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28 656,7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2 594,5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2 594,5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10 412,7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10 412,7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71 801,8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71 801,8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62 951,1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62 951,1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34 033,3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34 033,3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25 562,2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25 562,2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2 575,7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2 575,7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8 850,7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8 850,7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25 753,6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25 753,6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25 753,6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25 753,6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21 422,0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21 422,0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1 042,6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1 042,6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8 757,8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8 757,8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8 757,8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8 757,8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8 162,6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8 162,6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595,2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595,2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37 290,5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37 290,5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28 439,8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28 439,8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12 611,3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12 611,3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14 190,6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14 190,6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937,9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937,9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8 850,7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8 850,7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37 240,5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37 240,5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28 389,8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28 389,8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12 611,3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12 611,3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14 140,6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14 140,6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937,9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937,9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8 850,7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8 850,7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12 837,0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12 837,0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11 320,5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11 320,5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8 675,5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8 675,5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1 516,5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1 516,5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693,1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693,1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664,6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664,6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10 684,0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10 684,0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23 860,7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23 290,7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22 419,7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21 854,7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18 270,9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17 983,9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3 201,8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3 017,8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22 927,5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22 927,5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21 491,5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21 491,5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17 673,7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17 673,7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2 964,8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2 964,8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933,2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აუდიტის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928,2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363,2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171 219,0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171 219,0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107 539,0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107 539,0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42 705,0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42 705,0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44 859,0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44 859,0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19 943,0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19 943,0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29 890,0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29 186,0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29 186,0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12 853,0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12 853,0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12 743,0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12 743,0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12 743,0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12 743,0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63 530,0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25 348,0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25 348,0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31 044,0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31 044,0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62 970,0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62 970,0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124 996,0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124 996,0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62 026,0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62 026,0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24 903,0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24 903,0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29 985,0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29 985,0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62 970,0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62 970,0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13 050,0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111 035,0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110 745,0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79 485,0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79 485,0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27 790,0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26 795,0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26 755,0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134 335,0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134 035,0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107 580,0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107 320,0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26 670,0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26 755,0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26 715,0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129 795,0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129 795,0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26 695,0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26 695,0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იუსტიციის უმაღლესი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1 326,6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1 326,6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856,1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856,1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1 065,9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1 065,9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მუნიციპალიტეტებსა და ქალაქ ქუთაისის მუნიციპალიტეტში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1 091,3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1 091,3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182 323,0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182 323,0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27 677,0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147 840,0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147 840,0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13 360,0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13 360,0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32 050,0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59 733,0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59 733,0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44 716,0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44 716,0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13 305,0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13 305,0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340 467,3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251 560,0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287 401,3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98 305,0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214 189,0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183 061,3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64 545,0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118 516,3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90 002,0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31 064,0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58 938,0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25 493,5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8 797,2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6 741,2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53 066,0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15 695,0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37 371,0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9 530,0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26 930,0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26 930,0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8 380,0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სუვერენული რეიტინგი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245 576,3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245 239,0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206 235,3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209 898,0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132 400,3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117 400,3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62 961,0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56 961,0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25 063,5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5 973,2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5 973,2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39 341,0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35 341,0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42 230,0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42 230,0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14 796,0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5 626,0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11 796,0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852 111,0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117 026,0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661 443,0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632 318,0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90 040,0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61 011,0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22 473,0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38 538,0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150 538,0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116 039,0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34 499,0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11 043,0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198 012,0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192 618,0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81 398,0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54 412,0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26 986,0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10 468,0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10 468,0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15 970,0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15 970,0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 ბაზრის ანალიზი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2 532,0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1 467,0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ბაზარზე ზედამხედველობის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32 125,0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31 625,0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29 935,0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29 435,0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183 893,0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34 963,0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179 316,0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30 386,0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13 029,0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150 664,0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- ინვესტორთა საბჭოს სამდივნო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მთის კურორტების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აეროპორტების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პორტის 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31 763,0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34 963,0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27 186,0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30 386,0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13 029,0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13 029,0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304 900,0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304 880,0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24 07 02 03 01 01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მიკრო, მცირე და საშუალო საწარმოების დახმარებისა და კრიზისიდან გამოყვანის პროექტი - პროგრამები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24 07 02 03 01 02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მიკრო, მცირე და საშუალო საწარმოების დახმარებისა და კრიზისიდან გამოყვანის პროექტი  - საკრედიტო საგარანტიო სქემა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85 551,0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4 631,0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32 679,0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3 109,0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14 009,0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52 872,0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24 816,0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24 726,0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საქართველოს ინოვაციების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ტექნოლოგიების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21 594,0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21 526,0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Log-In Georgia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Log-in Georgia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ბოჭკოვანი ქსელი საქართველოს სოფლებისთვის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ტრანსპორტის სფეროში საერთაშორისო ხელშეკრულებებით ნაკისრი ვალდებულებების დაფარვა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ტრანსპორტირების ხარჯების სუბსიდირება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სივრცითი და ქალაქმშენებლობითი განვითარების სააგენტოს კომპონენტი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(EBRD,EU-NIF,KfW)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(EU-NIF,KfW)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9 922,0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9 674,0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8 274,0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კურორტების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სარკინიგზო ტრანსპორტის რეგულირება,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სარკინიგზო ტრანსპორტის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აკრედიტაციის ერთიანი ეროვნული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ორგანო - აკრედიტაციის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9 793,0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12 093,0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მინერალური რესურსების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8 675,0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3 229,0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6 907,0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6 737,0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1 824,0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10 840,0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9 136,0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10 106,0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23 598,0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11 098,0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4 768,0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24 30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5 889,0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3 430 100,0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45 970,0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717 356,0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693 750,0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161 641,0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153 030,0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131 770,0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384 695,0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2 589 844,0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2 584 050,0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1 933 600,0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1 933 600,0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174 820,0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174 820,0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1 758 780,0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1 758 780,0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148 120,0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548 880,0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548 880,0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სანაპირო ზონების ნაპირსამაგრი სამუშაოები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1 209 800,0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1 209 800,0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ქ. ბათუმის ახალი შემოვლითი გზა (ADB, AIIB)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თბილისი-სენაკი-ლესელიძის საავტომობილო გზის შორაპანი არგვეთას მონაკვეთის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რეკონსტრუქცია-მშენებლობა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მდინარე რიონზე ფოთის ხიდის მშენებლობა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25 02 03 14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მცხეთა-სტეფანწმინდა-ლარსის საავტომობილო გზის ხანდო-ფასანაურის შემოსავლელი და არშა-სტეფანწმინდა-გველეთის მონაკვეთების მშენებლობა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საავტომობილო გზების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345 050,0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315 650,0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45 970,0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40 756,0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304 294,0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განახლებული რეგიონების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2025 წლის ევროპის ზამთრის ახალგაზრდული ოლიმპიური ფესტივალის მხარდამჭერი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45 970,0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23 606,0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455 600,0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455 600,0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ქუთაისის წყალარინების პროექტი (EIB, EPTATF)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მყარი ნარჩენების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791 738,0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414 685,0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409 493,0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663 686,0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370 363,0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325 763,0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229 877,0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138 396,0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91 481,0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409 534,5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224 923,5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184 611,0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32 560,0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16 939,5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4 758,5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12 181,0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128 052,0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44 322,0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83 730,0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78 440,0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78 440,0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70 269,0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70 269,0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13 440,0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13 440,0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5 269,0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107 385,0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107 385,0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პენიტენციური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96 385,0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96 385,0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პენიტენციური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პენიტენციური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17 686,0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9 536,0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6 447,0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3 167,0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3 027,0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3 167,0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3 027,0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ციფრული მმართველობის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7 857,0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2 288,0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15 755,0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13 683,0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9 970,0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3 813,0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106 305,0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101 655,0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76 109,0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71 459,0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46 939,0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41 939,0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30 196,0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30 196,0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128 400,0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126 708,0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110 708,0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94 489,0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28 871,0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65 618,0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17 992,0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17 692,0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4 677,5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4 677,5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86 377,0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98 377,0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65 927,0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77 927,0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45 843,0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45 843,0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48 900,0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38 875,0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16 220,0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7 806 760,0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7 800 000,0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6 760,0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7 524 288,0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7 517 907,0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68 658,0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68 330,0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289 648,0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285 513,0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7 010 702,0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7 009 197,0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154 561,0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154 153,0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282 472,0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282 093,0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111 555,0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104 795,0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6 760,0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105 716,0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99 335,0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62 878,0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39 240,0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5 839,0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14 180,0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7 970,0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14 090,0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11 930,0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სსიპ-ინფორმაციული ტექნოლოგიების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5 635 580,0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5 635 580,0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5 635 500,0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5 635 500,0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28 414,0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28 414,0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5 575 575,0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5 575 575,0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31 511,0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31 511,0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1 519 000,0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1 519 000,0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1 491 500,0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1 491 500,0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სოციალურად დაუცველი ოჯახების ფულადი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პაკეტით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ორსულობის, მშობიარობის და ბავშვთა მოვლის ასევე ახალშობილის შვილად აყვანის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ლტოლვილისა და ჰუმანიტარული სტატუსის მქონე პირთა შემწეობით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დემოგრაფიული მდგომარეობის გაუმჯობესების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საყოფაცხოვრებო სუბსიდიით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16 380,0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16 380,0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16 380,0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სიღარიბის ზღვარს მიღმა მყოფი და მრავალშვილიანი ოჯახების მიერ მოხმარებული ზოგიერთი კომუნალური მომსახურების სუბსიდიით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 მიზნობრივი ჯგუფების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უსახლკარო/მძიმე საცხოვრებელ პირობებში მყოფი მრავალშვილიანი ოჯახების საცხოვრებლით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8 630,0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8 630,0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1 607 335,0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1 607 335,0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1 591 887,0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1 591 887,0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213 001,0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213 001,0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1 328 325,0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1 328 325,0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50 275,0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50 275,0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15 448,0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15 448,0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1 035 000,0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1 019 850,0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1 019 850,0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105 335,0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105 335,0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105 335,0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105 335,0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21 896,0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21 896,0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48 725,0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48 725,0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34 428,0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34 428,0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ლ. საყვარელიძის სახელობის დაავადებათა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12 376,0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12 376,0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12 162,0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12 162,0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11 876,0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11 876,0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გაძლიერება"_ტუბერკულოზის კომპონენტი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ლ. საყვარელიძის სახელობის დაავადებათა კონტროლისა და საზოგადოებრივი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ინფექცია/შიდსი (სსიპ –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"საქართველოში აივ/შიდსისა და ტუბერკულოზის პრევენციის, მკურნალობის, მოვლისა და მხარდაჭერის ეროვნული სისტემების გაძლიერება"_შიდსის კომპონენტი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8 756,0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დედათა და ბავშვთა ჯანმრთელობა (სსიპ – ლ. საყვარელიძის სახელობის დაავადებათა კონტროლისა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საზოგადოებრივი ჯანმრთელობის ეროვნული ცენტრი)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ლ. საყვარელიძის სახელობის დაავადებათა კონტროლისა და საზოგადოებრივი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13 490,0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ჰეპატიტის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ჰეპატიტის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ჰეპატიტის მართვა (სსიპ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461 052,0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461 052,0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185 905,0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185 905,0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15 397,0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15 397,0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21 180,0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49 810,0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49 810,0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204 552,0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204 552,0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182 835,0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182 835,0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უზრუნველყოფის ქვეპროგრამა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151 727,0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151 727,0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141 012,0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141 012,0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3 273,0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 და სასწრაფო სამედიცინო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ექიმი - პირველადი ჯანდაცვის მომსახურება სოფლად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სამედიცინო ჰოლდინგი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42 825,0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41 823,0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41 823,0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 (ა(ა)იპ-საქართველოს სოლიდარობის ფონდი)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 (სსიპ-ჯანმრთელობის ეროვნული სააგენტო)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ჯანმრთელობის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სამედიცინო და სხვა დაწესებულებათა რეაბილიტაცია და აღჭურვა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116 195,0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116 195,0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99 576,0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99 576,0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 პირობების ინსპექტირება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შრომის ინსპექციის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7 285,0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7 285,0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 სამუშაოებზე დასაქმების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102 610,0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102 610,0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99 531,0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99 531,0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 სამუშაოებზე დასაქმების ხელშეწყობის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6 610,0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6 610,0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 სამუშაოებზე დასაქმების ხელშეწყობა (სსიპ-სოციალური მომსახურების სააგენტო)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245 490,0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73 490,0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66 680,0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188 320,0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187 295,0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186 485,0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18 619,7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18 551,0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160 498,7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159 929,0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569,7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1 641,6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187 053,0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186 253,0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186 033,0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185 243,0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18 428,3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159 448,1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158 888,0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560,1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1 636,6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157 330,0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157 330,0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147 225,0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147 225,0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147 225,0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147 225,0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147 225,0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147 225,0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560,1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1 050,6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1 400 177,7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22 677,7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1 053 822,2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1 038 473,4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17 848,8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681 136,2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673 956,7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7 179,5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332 527,5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324 023,4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8 504,1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1 085,2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8 462,5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8 422,5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31 610,8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30 985,6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346 355,5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341 526,6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4 828,9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563 598,3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564 598,3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563 498,3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564 498,3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523 748,3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523 748,3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ორგანიზება და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543 598,3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544 598,3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543 498,3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544 498,3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505 598,3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505 598,3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სამხედრო გაწვევა და რეკრუტირება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92 059,0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91 363,0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90 922,0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90 673,0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78 696,4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78 696,4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10 161,6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9 912,6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დაწყებითი სამხედრო მომზადება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6 336,0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5 772,0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სამხედრო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23 473,0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23 341,0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22 999,0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22 999,0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4 759,0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თავდაცვის ინსტიტუციური აღმშენებლობის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სპეციალისტების მომზადება და შეფასება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სასწავლო კურსები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ჩართულობა სამხედრო საქმის შესწავლასა და პოპულარიზაციაში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566,4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566,4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1 770,6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1 770,6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71 785,0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56 635,0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16 650,0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69 275,0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54 625,0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19 560,0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8 390,0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28 810,0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სერვისების გაუმჯობესება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16 650,0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10 405,0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ჯანდაცვა და სამედიცინო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ფსიქოლოგიური მხარდაჭერა და რეაბილიტაცია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15 815,0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15 815,0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10 640,0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10 640,0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კიბერუსაფრთხოების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კიბერუსაფრთხოების ბიურო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49 050,8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43 719,1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5 331,7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44 480,1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43 030,3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1 449,8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10 391,5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33 315,1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32 655,0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660,1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610,2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4 570,7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688,8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3 881,9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დელტა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40 961,0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37 761,0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37 261,0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37 261,0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31 611,0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31 611,0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2 258,7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1 639,6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619,1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2 178,2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1 639,6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1 574,5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156,2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1 058,2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68,7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96,9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117,1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ინსტიტუტი ოპტიკა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ინსტიტუტი ოპტიკა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527,5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487,5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343,5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1 965,4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1 823,2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451,2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114,2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277 869,6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277 869,6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275 006,8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275 006,8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225 006,8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225 006,8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2 862,8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2 862,8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277 869,6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277 869,6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275 006,8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275 006,8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225 006,8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225 006,8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2 862,8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2 862,8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1 594 092,0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1 260 000,0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373 296,0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1 423 727,0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1 128 550,0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334 381,0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999 560,0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156 060,0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344 538,0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237 870,0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106 668,0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15 275,0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64 128,0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29 128,0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170 365,0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38 915,0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963 800,0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963 800,0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854 399,0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854 399,0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638 945,0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638 945,0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179 046,0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179 046,0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109 401,0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109 401,0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და უსაფრთხოების დონის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184 750,0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194 254,0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8 760,0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184 444,0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18 304,0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26 010,0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25 540,0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117 604,0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116 994,0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91 705,0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91 705,0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21 467,0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20 887,0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118 476,0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118 476,0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მართვის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115 476,0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115 476,0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120 642,0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139 642,0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95 237,0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114 237,0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65 997,0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65 997,0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19 045,0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25 405,0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25 405,0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119 429,0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138 429,0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94 424,0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113 424,0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26 262,0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26 262,0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65 377,0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65 377,0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19 045,0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არასამეწარმეო (არაკომერციული) იურიდიული პირი "მია ფორს”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 "მია ფორს"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37 900,0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34 650,0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9 960,0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9 960,0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21 385,0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762 421,0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95 076,0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713 176,0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643 481,0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87 350,0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96 542,0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26 162,0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176 339,0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132 242,0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44 097,0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302 220,0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12 866,0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135 284,0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125 096,0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10 188,0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41 519,0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7 726,0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73 541,0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9 641,0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70 531,0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9 631,0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14 435,0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54 271,0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49 505,0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23 891,0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9 641,0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22 381,0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9 631,0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14 435,0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უვნებლობის სახელმწიფო კონტროლი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56 640,0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53 640,0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18 951,0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17 070,0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ღვინის ლაბორატორიული კვლევა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მევენახეობის განვითარების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რთველის ხელშეწყობის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34 940,0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34 940,0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ვაზის წარმოშობის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6 157,0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333 080,0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332 830,0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7 905,0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241 420,0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241 420,0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73 210,0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 სამეურნეო ტექნიკის თანადაფინანსების პროექტი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პროგრამის საგრანტო კომპონენტი (DiMMA) (IFAD)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კოოპერატივებისთვის 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ლიდერპროგრამა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33 708,0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17 848,0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12 815,0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9 668,0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4 492,0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27 460,0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18 660,0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25 710,0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12 185,0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10 812,0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ეკოტურიზმის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6 740,0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განვითარება (CNF)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40 465,0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38 165,0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32 435,0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9 760,0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22 675,0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6 765,0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15 355,0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19 940,0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15 255,0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ტყის მოვლა-აღდგენის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ტყითსარგებლობის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36 990,0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22 660,0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20 460,0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16 760,0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1 073,0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პროგრამის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ინფორმაციაზე ხელმისაწვდომობის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გარემოსდაცვითი გადაწყვეტილების მიღების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პროცესში საზოგადოების მონაწილეობის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და აგრარული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დაცვა, დარიშხანშემცველი ნარჩენების ობიექტების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დაცვა, დარიშხანშემცველი ნარჩენების ობიექტების ადმინისტრირება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რადიოაქტიური და დარიშხანშემცველი ნარჩენების მართვის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23 780,0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27 301,0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15 411,0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16 783,0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14 983,0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8 369,0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სააგენტოს მართვა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12 090,0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9 810,0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ჰიდრომეტეოროლოგიის მონიტორინგი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გეოლოგიური მონიტორინგი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დაბინძურების მონიტორინგი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სახელმწიფო ლაბორატორია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5 454,0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2 517,0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1 017,0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2 943 070,0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492 730,0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2 411 036,0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2 032 600,0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428 096,0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219 784,0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37 162,0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182 622,0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429 552,0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218 316,0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211 236,0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80 270,0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44 683,0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92 038,0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1 629 057,0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1 600 124,0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28 933,0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532 034,0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64 634,0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79 526,0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66 456,0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14 160,0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65 088,0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52 126,0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14 052,0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20 508,0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17 838,0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37 271,0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27 711,0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9 560,0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12 515,0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12 515,0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12 395,0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12 395,0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7 215,0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7 215,0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9 045,0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9 045,0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რესურსცენტრები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 ხარისხის განვითარება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14 980,0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10 910,0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12 042,0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 მართვის საინფორმაციო სისტემა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29 716,0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15 773,0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14 161,0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1 732,0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13 622,0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13 086,0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13 943,0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13 925,0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ურთიერთობების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6 205,0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6 205,0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6 205,0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6 205,0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აღმოსავლეთ პარტნიორობის ევროპული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აღმოსავლეთ პარტნიორობის ევროპული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კვლევების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კვლევების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1 575 260,0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1 575 010,0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1 502 670,0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114 413,0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114 252,0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36 002,0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36 002,0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1 341 549,0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1 341 530,0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72 360,0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72 340,0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1 280 000,0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13 970,0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13 860,0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13 740,0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12 845,0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12 315,0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12 315,0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35 930,0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35 820,0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32 014,0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3 776,0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3 646,0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32 504,0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32 504,0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32 304,0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32 304,0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30 904,0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30 904,0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გეგმისა და სასკოლო სახელმძღვანელოების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მასწავლებლის ეროვნული პრემია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 - 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65 233,0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65 233,0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65 233,0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65 233,0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საკომუნიკაციო ტექნოლოგიებით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კომპიუტერული ტექნიკით და საბუნებისმეტყველო ლაბორატოერიებით აღჭურვა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განათლების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აღზრდისა და განათლების პროგრამა - სსიპ - მასწავლებელთა პროფესიული განვითარების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148 870,0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141 841,0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112 549,0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33 492,0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2 373,0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39 524,0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32 979,0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65 149,0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65 006,0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134 870,0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39 870,0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სამინისტრო;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127 992,0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33 292,0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32 834,0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32 834,0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65 125,0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პროფესიული უნარების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9 285,0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13 485,0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4 364,0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599 494,0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166 274,0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434 860,0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541 331,0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165 774,0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377 197,0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184 219,0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179 112,0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182 182,0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166 962,0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9 115,0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161 470,0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134 391,0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27 079,0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58 163,0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57 663,0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26 375,0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25 860,0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18 215,0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18 314,0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13 194,0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12 975,0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12 860,0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6 985,0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4 485,0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133 450,0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133 450,0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 სამაგისტრო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გამყოფი ხაზის მიმდებარე სოფლებში მცხოვრები სტუდენტების სწავლის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სტიპენდიები სტუდენტებს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"ცოდნის კარი"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ვისწავლოთ საქართველოში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სკოლისშემდგომი განათლებისათვის მომზადება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განათლების საერთაშორისო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432 799,0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6 254,0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426 545,0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375 166,0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6 254,0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368 912,0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176 743,0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176 612,0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162 089,0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161 842,0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6 865,0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27 079,0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57 633,0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57 633,0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5 815,0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91 112,0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91 112,0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78 407,0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78 407,0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33 300,0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34 877,0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34 877,0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12 705,0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ტექნიკური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49 930,0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49 930,0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14 710,0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50 680,0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19 920,0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19 920,0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27 942,0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27 942,0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148 995,0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148 893,0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119 715,0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119 613,0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53 483,0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53 442,0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57 225,0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57 164,0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1 021,0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7 838,0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7 838,0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29 280,0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26 912,0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26 660,0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24 030,0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23 778,0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10 690,0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11 823,0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2 882,0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სოხუმის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7 655,0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7 655,0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7 255,0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22 900,0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21 494,0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21 494,0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14 185,0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58 320,0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78 230,0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57 810,0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77 985,0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1 574,0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10 626,0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9 531,0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36 830,0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9 306,0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9 306,0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11 975,0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11 595,0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8 470,0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6 652,0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1 574,0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2 785,0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1 564,0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56 140,0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56 140,0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სწავლების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თბილისის №200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თბილისის თბილისის №200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ახალციხის №7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ახალციხის №7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ჭიათურის №12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ჭიათურის №12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თბილისის №202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თბილისის №202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თბილისის №203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თბილისის №203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ქუთაისის №45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ქუთაისის №45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ქალაქ თბილისის №198 საჯარო სკოლა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ქალაქ თბილისის №198 საჯარო სკოლა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განსაკუთრებული საგანმანათლებლო საჭიროების მქონე ბავშვთა სპეციალური დაწესებულებების ხელშეწყობა -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372 355,0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387 455,0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25 530,0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40 630,0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24 880,0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346 825,0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330 955,0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333 455,0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312 355,0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312 355,0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15 670,0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19 356,0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15 024,0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524 460,0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44 655,0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469 499,0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431 415,0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38 279,0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96 269,0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87 292,0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8 977,0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67 781,0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44 029,0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23 752,0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215 975,0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215 975,0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84 260,0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78 981,0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52 261,0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45 885,0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6 376,0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29 648,0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29 185,0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9 705,0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15 543,0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11 148,0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12 988,0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4 827,0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1 632,0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8 445,0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3 450,0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5 301,0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4 113,0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3 998,0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საქართველოს კულტურის, სპორტისა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 - 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8 734,0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7 841,0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7 376,0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5 407,0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2 182,0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სკოლა "ნიჭიერთა ათწლედი"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ზევსი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1 173,0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1 166,0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33 04 11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115 657,0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97 879,0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17 803,0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111 049,0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94 058,0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54 161,0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51 327,0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29 871,0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17 899,0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11 972,0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18 145,0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ხელოვნების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91 867,0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74 089,0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17 803,0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87 759,0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70 768,0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17 016,0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54 161,0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51 327,0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24 471,0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12 499,0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11 972,0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– ქ. თბილისის ზ. ფალიაშვილის სახელობის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ოპერისა და ბალეტის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18 249,0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14 449,0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11 419,0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3 588,0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12 749,0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8 949,0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12 629,0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8 949,0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7 781,0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ეროვნული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3 508,0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3 204,0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– ილიკო სუხიშვილის და ნინო რამიშვილის სახელობის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ქართული ნაციონალური ბალეტის სახელმწიფო აკადემიური დასი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2 874,0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1 609,0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ილიკო სუხიშვილის და ნინო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1 254,0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2 468,0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33 05 01 12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4 083,0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8 107,0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7 855,0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5 182,0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გორის ქალთა კამერული გუნდი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2 316,0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1 066,0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1 032,0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– მიხეილ თუმანიშვილის სახელობის კინომსახიობთა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1 768,0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მიხეილ თუმანიშვილის სახელობის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კინომსახიობთა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33 05 01 19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ანსამბლი ბასიანი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33 05 01 29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1 501,0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2 088,0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2 088,0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1 911,0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- გორის გ. ერისთავის სახელობის პროფესიული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1 288,0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1 213,0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2 132,0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1 782,0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თოჯინების პროფესიული სახელმწიფო თეატრების გაერთიანება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2 054,0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2 054,0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1 603,0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თოჯინების პროფესიული სახელმწიფო თეატრების გაერთიანება - ქ. თბილისის გიორგი მიქელაძის სახელობის თოჯინების პროფესიული სახელმწიფო თეატრის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თოჯინების პროფესიული სახელმწიფო თეატრების გაერთიანება - ახალციხის თოჯინების პროფესიული სახელმწიფო თეატრის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33 05 01 39 03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თოჯინების პროფესიული სახელმწიფო თეატრების გაერთიანება - ქ. ქუთაისის იაკობ გოგებაშვილის სახელობის თოჯინების პროფესიული სახელმწიფო თეატრის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33 05 01 39 04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თოჯინების პროფესიული სახელმწიფო თეატრების გაერთიანება - სსიპ - ბორჯომის თოჯინების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33 05 01 39 05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 - ქ. გურჯაანის თოჯინების პროფესიული სახელმწიფო თეატრი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33 05 01 40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ხალხური სიმღერის ანსამბლი "მართვე"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33 05 01 41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კამერული გუნდი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კამერული გუნდი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33 05 01 42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ანსამბლების გაერთიანება "ქართული სიმღერა"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ანსამბლების გაერთიანება "ქართული სიმღერა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33 05 01 43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7 624,0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7 624,0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7 624,0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7 624,0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6 575,0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13 790,0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13 790,0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33 05 02 01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13 790,0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13 790,0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8 290,0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კულტურული ურთიერთობების მხარდაჭერა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55 952,0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40 156,0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15 796,0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36 787,0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26 175,0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10 612,0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13 981,0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12 598,0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1 383,0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11 178,0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6 443,0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4 924,0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2 647,0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19 165,0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13 981,0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5 184,0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მუზეუმების განვითარების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სამუზეუმო სისტემის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20 167,0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12 949,0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7 218,0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19 741,0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12 904,0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6 837,0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10 156,0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9 228,0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8 165,0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4 513,0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1 337,0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ეროვნული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13 374,0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8 984,0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4 390,0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13 178,0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8 958,0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6 341,0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6 291,0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6 152,0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 - სიმონ ჯანაშიას სახელობის საქართველოს სახელმწიფო მუზეუმის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7 349,0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4 949,0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7 309,0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4 949,0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1 705,0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 - შალვა ამირანაშვილის სახელობის საქართველოს ხელოვნების სახელმწიფო მუზეუმის, საქართველოს ეროვნული გალერეისა და სიღნაღის ისტორიულ-ეთნოგრაფიული მუზეუმის მუზეუმთა ჯგუფის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3 678,0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3 652,0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1 047,0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33 06 02 01 03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 - გიორგი ჩიტაიას სახელობის საქართველოს ხალხური ხუროთმოძღვრებისა და ყოფის მუზეუმი, იოსებ გრიშაშვილის სახელობის თბილისის ისტორიის მუზეუმის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33 06 02 01 04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 - ქართული სპორტის მუზეუმის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33 06 02 01 05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 - სვანეთის ისტორიულ-ეთნოგრაფიული მუზეუმის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აბრეშუმის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აბრეშუმის სახელმწიფო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თელავის ისტორიული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ივანე მაჩაბლის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ივანე მაჩაბლის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აკაკი წერეთლის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ვაჟა-ფშაველას სახლ-მუზეუმი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გალაკტიონ და ტიციან ტაბიძეების სახლ-მუზეუმი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იაკობ გოგებაშვილის სახლ-მუზეუმი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ი.ბ. სტალინის სახელმწიფო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სმირნოვების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33 06 02 19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30 985,0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22 407,0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14 507,0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10 732,0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3 775,0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5 089,0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16 478,0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11 675,0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13 685,0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5 107,0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8 578,0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8 822,0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3 775,0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3 370,0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3 542,0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4 803,0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3 477,0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11 615,0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11 615,0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194 948,0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195 118,0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194 938,0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195 108,0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191 650,0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191 650,0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რაგბის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კალათბურთის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სპორტულ სახეობათა განვითარება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საქართველოს კულტურის, სპორტისა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28 050,0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28 050,0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ფარიკაობის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ჭადრაკის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ხელბურთის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ძიუდოს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საქართველოს კულტურის, სპორტისა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ჭიდაობის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ჭიდაობის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მძლეოსნობის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40 248,0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40 418,0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ქართული ფეხბურთის განვითარების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40 238,0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40 408,0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33 07 18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51 357,0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51 357,0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51 357,0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51 357,0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50 281,0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50 281,0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ოლიმპიური და პარალიმპიური თამაშების ჩემპიონებისა და პრიზიორების, საჭადრაკო ოლიმპიადებში გამარჯვებულების, მსოფლიოსა და ევროპის ჩემპიონების სტიპენდიები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1 431,0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1 431,0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8 144,0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8 044,0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8 091,0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7 991,0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ადმინისტრირება 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2 144,0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2 044,0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1 519,0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ახალგაზრდული ღონისძიებების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1 469,4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1 469,4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10 894,0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10 894,0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3 232,0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3 232,0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3 800,0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18 582,0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17 352,0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4 394,9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4 394,9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7 135,9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5 905,9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5 628,8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5 628,8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3 718,0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14 835,0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14 835,0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13 770,0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13 770,0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2 629,0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2 629,0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4 118,0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5 615,0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სპორტული კლუბი „არმია“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153,1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1 711,9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481,9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ახალგაზრდობა და ვეტერანები ეროვნული თავდაცვისა და უსაფრთხოებისთვის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2 947,0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2 947,0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1 612,8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1 612,8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1 306,0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3 277,0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3 277,0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1 827,0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1 827,0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103 746,0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94 624,0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73 905,5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73 347,5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18 654,5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18 321,5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7 846,0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7 376,0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90 784,0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90 784,0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დაცვის სპეციალური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83 808,0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83 808,0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70 946,5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70 946,5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10 231,5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10 231,5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6 976,0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6 976,0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10 666,0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10 666,0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10 266,0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10 266,0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2 296,0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1 916,0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1 826,0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1 446,0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8 325,0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5 285,0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115 602,0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110 302,0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115 602,0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77 826,4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110 302,0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77 826,4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66 345,4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66 345,4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110 302,0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27 775,6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27 775,6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მაუწყებლობის ხელშეწყობა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115 602,0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110 302,0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115 602,0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77 826,4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110 302,0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77 826,4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66 345,4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66 345,4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110 302,0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27 775,6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27 775,6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97 753,6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92 653,6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97 753,6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63 328,0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92 653,6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63 328,0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54 379,0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54 379,0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92 653,6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24 425,6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24 425,6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17 848,4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17 648,4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17 848,4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14 498,4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17 648,4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14 498,4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11 966,4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11 966,4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17 648,4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3 350,0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3 697,0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3 697,0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1 234,0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1 204,0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3 300,0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3 280,0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2 820,0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2 820,0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405051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24 321,0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24 321,0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24 282,0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24 282,0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14 790,0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14 790,0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საგანმანათლებლო დაწესებულებები;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 საქართველოს საპატრიარქო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14 540,0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14 540,0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14 540,0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14 540,0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1 768,0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1 768,0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1 893,0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1 805,0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1 775,0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1 775,0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სრულიად საქართველოს საპატრიარქო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- ფოთის საგანმანათლებლო და </w:t>
            </w: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კულტურულ-გამაჯანსაღებელი ცენტრი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29 320,0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33 170,0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24 690,0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17 270,0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5 770,0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6 130,0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4 630,0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7 569,0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15 976,0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15 916,0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9 941,0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9 741,0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9 741,0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9 541,0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7 669,0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7 569,0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1 947,0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1 887,0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5 956,0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5 956,0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5 956,0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5 956,0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5 936,0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5 936,0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8 303,0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8 103,0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8 103,0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8 093,0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5 783,0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5 260,0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5 633,0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2 484,0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2 291,0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2 184,0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2 689,6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2 180,0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509,6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2 614,6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2 120,0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1 289,2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1 159,6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1 165,4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875,4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2 094,6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1 645,0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2 019,6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1 585,0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1 129,6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129,6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 პალატა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159,6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159,6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375,4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6 559,0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6 549,0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6 490,0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202,5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12 210,0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12 210,0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5 790,0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1 100,0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და კერძო თანამშრომლობის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4 515,0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285,0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ანტიკორუფციული ბიურო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ანტიკორუფციული ბიურო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7 610,0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7 610,0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4 600,0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4 665 550,0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4 665 550,0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3 176 550,0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3 176 550,0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1 540 000,0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1 103 000,0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103 550,0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103 550,0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1 415 000,0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2 125 000,0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2 125 000,0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1 375 000,0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1 375 000,0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56 13 03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მდგრადი ურბანული მობილობა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მოდერნიზაციის პროექტი (EBRD)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ინტეგრირებული ტერიტორიული განვითარების პროგრამა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58 00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636,5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636,5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636,5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636,5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533,7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533,7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83,5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16 500,0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14 167,0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14 167,0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7 890,0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7 890,0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5 980,0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5 980,0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2 333,0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2 333,0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12 472,0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12 472,0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10 257,0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10 257,0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4 060,0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4 060,0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2 215,0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2 215,0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61 01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12 163,0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12 163,0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9 959,0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9 959,0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3 902,0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3 902,0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2 204,0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2 204,0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61 02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62 00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7 900,0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7 614,0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8 214,0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5 093,0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5 093,0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1 951,0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1 951,0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4 725,0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5 655,0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4 290,0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5 220,0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2 755,0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2 755,0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1 374,0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1 374,0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1 050,0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</w:tr>
      <w:tr w:rsidR="00636C82" w:rsidRPr="00636C82" w:rsidTr="00405051">
        <w:trPr>
          <w:trHeight w:val="284"/>
        </w:trPr>
        <w:tc>
          <w:tcPr>
            <w:tcW w:w="315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636C82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435,0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0,0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435,0</w:t>
            </w:r>
          </w:p>
        </w:tc>
        <w:tc>
          <w:tcPr>
            <w:tcW w:w="1112" w:type="pct"/>
            <w:shd w:val="clear" w:color="auto" w:fill="auto"/>
            <w:vAlign w:val="center"/>
            <w:hideMark/>
          </w:tcPr>
          <w:p w:rsidR="00636C82" w:rsidRPr="00636C82" w:rsidRDefault="00636C82" w:rsidP="00636C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636C82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</w:tr>
    </w:tbl>
    <w:p w:rsidR="005E3C03" w:rsidRPr="00EE322D" w:rsidRDefault="005E3C03" w:rsidP="005E3C03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5E3C03" w:rsidRDefault="005E3C03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Default="00B03C2E" w:rsidP="005E3C03">
      <w:pPr>
        <w:jc w:val="right"/>
      </w:pPr>
    </w:p>
    <w:p w:rsidR="00B03C2E" w:rsidRPr="00EE322D" w:rsidRDefault="00B03C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highlight w:val="yellow"/>
          <w:lang w:val="ka-GE"/>
        </w:rPr>
      </w:pPr>
    </w:p>
    <w:p w:rsidR="00916A2E" w:rsidRDefault="00916A2E">
      <w:pPr>
        <w:spacing w:after="160" w:line="259" w:lineRule="auto"/>
        <w:rPr>
          <w:rFonts w:ascii="Sylfaen" w:eastAsiaTheme="majorEastAsia" w:hAnsi="Sylfaen" w:cs="Sylfaen"/>
          <w:b/>
          <w:color w:val="2E74B5" w:themeColor="accent1" w:themeShade="BF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br w:type="page"/>
      </w:r>
    </w:p>
    <w:p w:rsidR="00B03C2E" w:rsidRPr="0095608F" w:rsidRDefault="00B03C2E" w:rsidP="00B03C2E">
      <w:pPr>
        <w:pStyle w:val="Heading2"/>
        <w:jc w:val="center"/>
        <w:rPr>
          <w:b/>
          <w:sz w:val="24"/>
          <w:szCs w:val="24"/>
          <w:lang w:val="ka-GE"/>
        </w:rPr>
      </w:pPr>
      <w:r w:rsidRPr="0095608F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95608F">
        <w:rPr>
          <w:b/>
          <w:sz w:val="24"/>
          <w:szCs w:val="24"/>
          <w:lang w:val="ka-GE"/>
        </w:rPr>
        <w:t xml:space="preserve"> (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95608F">
        <w:rPr>
          <w:b/>
          <w:sz w:val="24"/>
          <w:szCs w:val="24"/>
          <w:lang w:val="ka-GE"/>
        </w:rPr>
        <w:t xml:space="preserve">)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95608F">
        <w:rPr>
          <w:b/>
          <w:sz w:val="24"/>
          <w:szCs w:val="24"/>
          <w:lang w:val="ka-GE"/>
        </w:rPr>
        <w:t xml:space="preserve"> </w:t>
      </w:r>
      <w:r w:rsidRPr="0095608F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B03C2E" w:rsidRDefault="00B03C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95608F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26"/>
        <w:gridCol w:w="4284"/>
      </w:tblGrid>
      <w:tr w:rsidR="00916A2E" w:rsidRPr="00916A2E" w:rsidTr="00916A2E">
        <w:trPr>
          <w:trHeight w:val="635"/>
          <w:tblHeader/>
        </w:trPr>
        <w:tc>
          <w:tcPr>
            <w:tcW w:w="2981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2019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ჯამური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1 902 188,5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1 708 541,8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159 441,7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20 205,0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2 056 686,9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1 714 542,3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675 973,8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773 816,7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13 780,0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1 287,0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125 762,5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18 745,0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105 177,3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317 674,5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24 470,0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-154 498,4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206350312 სსიპ - საჯარო აუდიტის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205146493 სსიპ - იუსტიციის უმაღლესი სკოლა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204525585 სსიპ - შემოსავლების სამსახური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246 627,0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246 627,0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245 239,0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209 898,0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117 400,3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56 961,0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25 063,5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5 973,2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35 341,0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1 388,0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-1 326,0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206348987 სსიპ - ფინანსთა სამინისტროს აკადემია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28 360,0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14 360,0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34 963,0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30 386,0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13 029,0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4 577,0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-6 603,0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204578206 სსიპ - საქართველოს ტურიზმის ეროვნული ადმინისტრაცია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8 274,0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202482571 სსიპ - მინერალური რესურსების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8 902,0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8 902,0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12 093,0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8 675,0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3 229,0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-3 191,0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204624834 სსიპ- სივრცითი და ქალაქთმშენებლობითი განვითარების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5 889,0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26 098,0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11 098,0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4 768,0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-1 098,0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10 306,0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1 188,0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-1 490,0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404497790 ა(ა)იპ - ოუფენ ნეტი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4 541,0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3 041,0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-2 741,0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206349646 სსიპ - სამოქალაქო ავიაციის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6 907,0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6 737,0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1 824,0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52 840,0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28 630,0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19 210,0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45 970,0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25 706,0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8 611,0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14 470,0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6 870,0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1 081,0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-708,0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204423230 სსიპ - საქართველოს იუსტიციის სასწავლო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3 167,0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3 027,0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7 129,7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7 129,7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9 536,0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4 378,0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-2 406,3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204580202 სსიპ - იუსტიციის სახლი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101 655,0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21 805,0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79 850,0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101 655,0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71 459,0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41 939,0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30 196,0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144 308,0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65 618,0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17 692,0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205263873 სსიპ - აღსრულების ეროვნული ბიურო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49 875,0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16 035,0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204598337 სსიპ - ციფრული მმართველობის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133 627,0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113 177,0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45 843,0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1 584,0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-13 627,0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404474289 ა(ა)იპ - საქართველოს სოლიდარობის ფონდი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58,3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560,1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619,2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538,6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-619,2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96,9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117,1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-368,2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-564,0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565,3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451,1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114,2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-565,3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211367279 სსიპ - ინსტიტუტი ოპტიკა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-359,0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16 650,0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7 595,0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-16 650,0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416293754 ა(ა)იპ -  "მია ფორს"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205190513 სსიპ - შსს მომსახურების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159 829,0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134 824,0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26 262,0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65 377,0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40 445,0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30 171,0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34 650,0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9 960,0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21 385,0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178 040,0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178 040,0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194 554,0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184 744,0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18 604,0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25 540,0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-16 514,0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204578581 სსიპ - ეროვნული სატყეო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40 465,0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38 165,0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22 675,0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-3 315,0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204559691 სსიპ - გარემოს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404923785 ა(ა)იპ - სოფლის განვითარების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205142200 სსიპ - სურსათის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9 641,0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9 631,0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-1 191,0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204446965 სსიპ - ღვინის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1 881,0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393,8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343,9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17 060,0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8 512,0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226575024 სსიპ - ველური ბუნების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1 073,0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-2 060,0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405495744 ა(ა)იპ - აღმოსავლეთ პარტნიორობის ევროპული სკოლა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26 645,0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26 045,0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26 660,0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23 778,0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11 823,0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245610398 სსიპ - კოლეჯი "ბლექსი"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205405480 სსიპ- კასპის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1 632,0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131 758,0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131 758,0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148 893,0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119 613,0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53 442,0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57 164,0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7 838,0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29 280,0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-17 135,0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242728679 სსიპ - კოლეჯი "ლაკადა"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215101716 სსიპ - კოლეჯი "ფაზისი"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-1 760,0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222934671 სსიპ - კოლეჯი "ერქვანი"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-1 849,0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224066980 სსიპ - კოლეჯი "ოპიზარი"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84 776,0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70 706,0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14 070,0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91 312,0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78 607,0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34 877,0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9 070,0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12 705,0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-6 536,0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429322985 ა(ა)იპ - სათავგადასავლო ტურიზმის სკოლა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1 408,0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1 132,0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236098851 სსიპ - ილია წინამძღვრიშვილის სახელობის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10 910,0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208183605 სსიპ - კოლეჯი "სპექტრი"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216350829 სსიპ - კოლეჯი "მოდუსი"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1 472,0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217890192 ა(ა)იპ - კოლეჯი "განთიადი"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430035874 ა(ა)იპ - სამშენებლო კოლეჯი "კონსტრუქტ2"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8 315,0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8 285,0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-1 915,0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50 680,0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19 920,0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27 942,0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211351071 ა(ა)იპ - კოლეჯი "იკაროსი"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2 891,0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4 174,0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4 039,0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4 287,0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1 732,0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2 146,0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212682051 სსიპ - კოლეჯი "იბერია"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231287005 ა(ა)იპ - კოლეჯი "პრესტიჟი"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209467646 სსიპ - კოლეჯი "მერმისი"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2 068,0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2 056,0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-478,0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243919033 სსიპ - კოლეჯი ქართლი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235891512 სსიპ - კოლეჯი "თეთნულდი"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4 881,0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4 787,0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221289031 სსიპ - წყალტუბოს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237079497 ა(ა)იპ - კოლეჯი "ჰორიზონტი"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24 191,0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22 884,0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22 900,0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21 494,0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14 185,0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1 291,0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211349192 სსიპ - საქართველოს ტექნიკური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53 857,0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48 536,0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5 321,0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54 170,0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14 710,0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-313,0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227770800 სსიპ - კოლეჯი "აისი"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246954620 სსიპ - კოლეჯი "ახალი ტალღა"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3 268,0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-1 325,0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205224700 სსიპ - სოხუმის სახელმწიფო უნივერსიტეტი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9 116,0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7 705,0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205307407 სსიპ - ანსამბლი "ბასიანი"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203851313 სსიპ - ანზორ ერქომაიშვილის სახელობის ფოლკლორის სახელმწიფო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205382398 სსიპ - ახალგაზრდობის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200371007 სსიპ ანსამბლების გაერთიანება "ქართული სიმღერა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8 578,0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7 628,0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8 578,0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4 803,0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3 800,0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202374340 სსიპ - აბრეშუმის სახელმწიფო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204595072 სსიპ - მწერალთა სახლი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218062646 სსიპ - გორის ქალთა კამერული გუნდი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229281158 სსიპ - ვაჟა-ფშაველას სახლ-მუზეუმი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204624255 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231288068 სსიპ - თელავის ისტორიული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202492668 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204584315 სსიპ - სმირნოვების მუზეუმი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404438211 ა(ა)იპ სპორტული კლუბი არმია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438121774 ა(ა)იპ - ახალგაზრდობა და ვეტერანები ეროვნული თავდაცვისა და უსაფრთხოებისთვის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2 524,6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2 524,6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1 446,0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608,6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204858163 სსიპ - საზოგადოებრივი მაუწყებელი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97 753,4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92 653,4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97 753,6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63 328,0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54 379,0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პროცენტი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24 425,6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-0,2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17 848,4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17 648,4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17 848,4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14 498,4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1 986,0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11 966,4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3 350,0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29 320,0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24 690,0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5 770,0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-29 320,0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404441458 ა(ა)იპ - საქართველოს კულტურის პალატა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205311232 სსიპ - რელიგიის საკითხთა სახელმწიფო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-59,0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402144167 ა(ა)იპ - ათასწლეულის ფონდი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533,7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83,5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-636,5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205364407 სსიპ - საპენსიო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14 167,0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7 890,0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5 980,0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2 333,0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405127232 ა(ა)იპ - ორიჯინ-საქართველო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12 463,0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10 259,0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3 902,0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2 204,0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537,0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204428510 სსიპ - სახელმწიფო შესყიდვების სააგენტო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6 000,0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8 214,0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5 093,0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1 951,0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-2 500,0</w:t>
            </w:r>
          </w:p>
        </w:tc>
      </w:tr>
      <w:tr w:rsidR="00916A2E" w:rsidRPr="00916A2E" w:rsidTr="00916A2E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CE6F1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9 300,0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5 220,0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2 755,0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1 374,0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1 050,0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435,0</w:t>
            </w:r>
          </w:p>
        </w:tc>
      </w:tr>
      <w:tr w:rsidR="00916A2E" w:rsidRPr="00916A2E" w:rsidTr="00916A2E">
        <w:trPr>
          <w:trHeight w:val="113"/>
        </w:trPr>
        <w:tc>
          <w:tcPr>
            <w:tcW w:w="298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16A2E" w:rsidRPr="00916A2E" w:rsidRDefault="00916A2E" w:rsidP="00916A2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16A2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16A2E" w:rsidRPr="00916A2E" w:rsidRDefault="00916A2E" w:rsidP="0091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6A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3 645,0</w:t>
            </w:r>
          </w:p>
        </w:tc>
      </w:tr>
    </w:tbl>
    <w:p w:rsidR="00916A2E" w:rsidRDefault="00916A2E" w:rsidP="00B03C2E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B03C2E" w:rsidRDefault="00B03C2E" w:rsidP="005E3C03">
      <w:pPr>
        <w:jc w:val="right"/>
      </w:pPr>
    </w:p>
    <w:sectPr w:rsidR="00B03C2E" w:rsidSect="00B778D5">
      <w:footerReference w:type="default" r:id="rId7"/>
      <w:pgSz w:w="12240" w:h="15840"/>
      <w:pgMar w:top="99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CB" w:rsidRDefault="00DD50CB" w:rsidP="005E3C03">
      <w:pPr>
        <w:spacing w:after="0" w:line="240" w:lineRule="auto"/>
      </w:pPr>
      <w:r>
        <w:separator/>
      </w:r>
    </w:p>
  </w:endnote>
  <w:endnote w:type="continuationSeparator" w:id="0">
    <w:p w:rsidR="00DD50CB" w:rsidRDefault="00DD50CB" w:rsidP="005E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6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C82" w:rsidRDefault="00636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8D5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:rsidR="00636C82" w:rsidRDefault="0063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CB" w:rsidRDefault="00DD50CB" w:rsidP="005E3C03">
      <w:pPr>
        <w:spacing w:after="0" w:line="240" w:lineRule="auto"/>
      </w:pPr>
      <w:r>
        <w:separator/>
      </w:r>
    </w:p>
  </w:footnote>
  <w:footnote w:type="continuationSeparator" w:id="0">
    <w:p w:rsidR="00DD50CB" w:rsidRDefault="00DD50CB" w:rsidP="005E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03"/>
    <w:rsid w:val="000C393E"/>
    <w:rsid w:val="001D74A1"/>
    <w:rsid w:val="002B7C7E"/>
    <w:rsid w:val="003812E0"/>
    <w:rsid w:val="00405051"/>
    <w:rsid w:val="005E3C03"/>
    <w:rsid w:val="00636C82"/>
    <w:rsid w:val="008059F5"/>
    <w:rsid w:val="00916A2E"/>
    <w:rsid w:val="00B03C2E"/>
    <w:rsid w:val="00B42FE5"/>
    <w:rsid w:val="00B778D5"/>
    <w:rsid w:val="00D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52343"/>
  <w15:chartTrackingRefBased/>
  <w15:docId w15:val="{5810E5BC-E1D4-4807-99E2-369273EF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C0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03"/>
  </w:style>
  <w:style w:type="paragraph" w:styleId="Footer">
    <w:name w:val="footer"/>
    <w:basedOn w:val="Normal"/>
    <w:link w:val="FooterChar"/>
    <w:uiPriority w:val="99"/>
    <w:unhideWhenUsed/>
    <w:rsid w:val="005E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03"/>
  </w:style>
  <w:style w:type="character" w:styleId="Hyperlink">
    <w:name w:val="Hyperlink"/>
    <w:basedOn w:val="DefaultParagraphFont"/>
    <w:uiPriority w:val="99"/>
    <w:semiHidden/>
    <w:unhideWhenUsed/>
    <w:rsid w:val="005E3C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C03"/>
    <w:rPr>
      <w:color w:val="800080"/>
      <w:u w:val="single"/>
    </w:rPr>
  </w:style>
  <w:style w:type="paragraph" w:customStyle="1" w:styleId="msonormal0">
    <w:name w:val="msonormal"/>
    <w:basedOn w:val="Normal"/>
    <w:rsid w:val="005E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3C0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E3C0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5E3C0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2">
    <w:name w:val="xl72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5E3C0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5">
    <w:name w:val="xl75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6">
    <w:name w:val="xl76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77">
    <w:name w:val="xl77"/>
    <w:basedOn w:val="Normal"/>
    <w:rsid w:val="005E3C0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8">
    <w:name w:val="xl78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9">
    <w:name w:val="xl79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80">
    <w:name w:val="xl80"/>
    <w:basedOn w:val="Normal"/>
    <w:rsid w:val="005E3C0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1">
    <w:name w:val="xl81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2">
    <w:name w:val="xl82"/>
    <w:basedOn w:val="Normal"/>
    <w:rsid w:val="005E3C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5E3C0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5E3C0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1">
    <w:name w:val="xl91"/>
    <w:basedOn w:val="Normal"/>
    <w:rsid w:val="005E3C0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2">
    <w:name w:val="xl92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3">
    <w:name w:val="xl93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5">
    <w:name w:val="xl95"/>
    <w:basedOn w:val="Normal"/>
    <w:rsid w:val="005E3C0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6">
    <w:name w:val="xl96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8">
    <w:name w:val="xl98"/>
    <w:basedOn w:val="Normal"/>
    <w:rsid w:val="005E3C0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9">
    <w:name w:val="xl99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5E3C0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177</Pages>
  <Words>45282</Words>
  <Characters>258111</Characters>
  <Application>Microsoft Office Word</Application>
  <DocSecurity>0</DocSecurity>
  <Lines>2150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2023-11-02T12:30:00Z</cp:lastPrinted>
  <dcterms:created xsi:type="dcterms:W3CDTF">2023-11-01T16:51:00Z</dcterms:created>
  <dcterms:modified xsi:type="dcterms:W3CDTF">2023-11-02T12:31:00Z</dcterms:modified>
</cp:coreProperties>
</file>